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348F" w14:textId="0F1BD309" w:rsidR="0010478F" w:rsidRPr="00781A38" w:rsidRDefault="00781A38" w:rsidP="0010478F">
      <w:pPr>
        <w:pStyle w:val="Title"/>
        <w:rPr>
          <w:rFonts w:ascii="Helvetica" w:eastAsia="Times New Roman" w:hAnsi="Helvetica" w:cs="Helvetica"/>
          <w:lang w:val="en"/>
        </w:rPr>
      </w:pPr>
      <w:r w:rsidRPr="00781A38">
        <w:rPr>
          <w:rFonts w:ascii="Helvetica" w:eastAsia="Times New Roman" w:hAnsi="Helvetica" w:cs="Helvetica"/>
          <w:noProof/>
          <w:lang w:eastAsia="en-GB"/>
        </w:rPr>
        <w:drawing>
          <wp:anchor distT="0" distB="0" distL="114300" distR="114300" simplePos="0" relativeHeight="251662336" behindDoc="0" locked="0" layoutInCell="1" allowOverlap="1" wp14:anchorId="3A7B9774" wp14:editId="326DFE54">
            <wp:simplePos x="0" y="0"/>
            <wp:positionH relativeFrom="column">
              <wp:posOffset>5506720</wp:posOffset>
            </wp:positionH>
            <wp:positionV relativeFrom="paragraph">
              <wp:posOffset>-752475</wp:posOffset>
            </wp:positionV>
            <wp:extent cx="906780" cy="1104265"/>
            <wp:effectExtent l="0" t="0" r="7620" b="635"/>
            <wp:wrapSquare wrapText="bothSides"/>
            <wp:docPr id="3" name="Picture 3" descr="Z:\Development Team\Club Development\Accreditation\6. Logos\New\Badminton Scotland_Gold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velopment Team\Club Development\Accreditation\6. Logos\New\Badminton Scotland_GoldClu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937">
        <w:rPr>
          <w:rFonts w:ascii="Helvetica" w:eastAsia="Times New Roman" w:hAnsi="Helvetica" w:cs="Helvetica"/>
          <w:lang w:val="en"/>
        </w:rPr>
        <w:t xml:space="preserve">Gold </w:t>
      </w:r>
      <w:r w:rsidR="0010478F" w:rsidRPr="00781A38">
        <w:rPr>
          <w:rFonts w:ascii="Helvetica" w:eastAsia="Times New Roman" w:hAnsi="Helvetica" w:cs="Helvetica"/>
          <w:lang w:val="en"/>
        </w:rPr>
        <w:t>Club Coach (Level 2)</w:t>
      </w:r>
      <w:r w:rsidR="00960BA9" w:rsidRPr="00781A38">
        <w:rPr>
          <w:rFonts w:ascii="Helvetica" w:eastAsia="Times New Roman" w:hAnsi="Helvetica" w:cs="Helvetica"/>
          <w:snapToGrid w:val="0"/>
          <w:color w:val="000000"/>
          <w:w w:val="0"/>
          <w:sz w:val="0"/>
          <w:szCs w:val="0"/>
          <w:u w:color="000000"/>
          <w:bdr w:val="none" w:sz="0" w:space="0" w:color="000000"/>
          <w:shd w:val="clear" w:color="000000" w:fill="000000"/>
          <w:lang w:val="x-none" w:eastAsia="x-none" w:bidi="x-none"/>
        </w:rPr>
        <w:t xml:space="preserve"> </w:t>
      </w:r>
    </w:p>
    <w:p w14:paraId="10712E6A" w14:textId="4ADFA094" w:rsidR="0010478F" w:rsidRPr="00781A38" w:rsidRDefault="0010478F" w:rsidP="0060146D">
      <w:pPr>
        <w:spacing w:before="315" w:after="158" w:line="240" w:lineRule="auto"/>
        <w:outlineLvl w:val="1"/>
        <w:rPr>
          <w:rFonts w:ascii="Calibri Light" w:eastAsia="Times New Roman" w:hAnsi="Calibri Light" w:cs="Calibri Light"/>
          <w:color w:val="333333"/>
          <w:sz w:val="42"/>
          <w:szCs w:val="48"/>
          <w:lang w:val="en" w:eastAsia="en-GB"/>
        </w:rPr>
      </w:pPr>
      <w:r w:rsidRPr="00781A38">
        <w:rPr>
          <w:rFonts w:ascii="Calibri Light" w:eastAsia="Times New Roman" w:hAnsi="Calibri Light" w:cs="Calibri Light"/>
          <w:color w:val="333333"/>
          <w:sz w:val="42"/>
          <w:szCs w:val="48"/>
          <w:lang w:val="en" w:eastAsia="en-GB"/>
        </w:rPr>
        <w:t>Level 2 Certificate for Coaches in Badminton</w:t>
      </w:r>
    </w:p>
    <w:p w14:paraId="610E5187" w14:textId="79C7AFE1" w:rsidR="0010478F" w:rsidRPr="00781A38" w:rsidRDefault="0010478F" w:rsidP="0010478F">
      <w:pPr>
        <w:spacing w:before="158" w:after="158" w:line="240" w:lineRule="auto"/>
        <w:outlineLvl w:val="3"/>
        <w:rPr>
          <w:rFonts w:ascii="Calibri Light" w:eastAsia="Times New Roman" w:hAnsi="Calibri Light" w:cs="Calibri Light"/>
          <w:b/>
          <w:color w:val="333333"/>
          <w:sz w:val="29"/>
          <w:szCs w:val="29"/>
          <w:lang w:val="en" w:eastAsia="en-GB"/>
        </w:rPr>
      </w:pPr>
      <w:r w:rsidRPr="00781A38">
        <w:rPr>
          <w:rFonts w:ascii="Calibri Light" w:eastAsia="Times New Roman" w:hAnsi="Calibri Light" w:cs="Calibri Light"/>
          <w:b/>
          <w:color w:val="333333"/>
          <w:sz w:val="29"/>
          <w:szCs w:val="29"/>
          <w:lang w:val="en" w:eastAsia="en-GB"/>
        </w:rPr>
        <w:t>What does it qualify you to do?</w:t>
      </w:r>
      <w:r w:rsidR="00097408">
        <w:rPr>
          <w:rFonts w:ascii="Calibri Light" w:eastAsia="Times New Roman" w:hAnsi="Calibri Light" w:cs="Calibri Light"/>
          <w:b/>
          <w:color w:val="333333"/>
          <w:sz w:val="29"/>
          <w:szCs w:val="29"/>
          <w:lang w:val="en" w:eastAsia="en-GB"/>
        </w:rPr>
        <w:t xml:space="preserve"> </w:t>
      </w:r>
    </w:p>
    <w:p w14:paraId="7D5A8AA5" w14:textId="00201C85"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 xml:space="preserve">The Level 2 qualifies the coach to independently plan, lead and review coaching sessions and develop coaching </w:t>
      </w:r>
      <w:proofErr w:type="spellStart"/>
      <w:r w:rsidRPr="00781A38">
        <w:rPr>
          <w:rFonts w:ascii="Calibri Light" w:eastAsia="Times New Roman" w:hAnsi="Calibri Light" w:cs="Calibri Light"/>
          <w:color w:val="333333"/>
          <w:sz w:val="23"/>
          <w:szCs w:val="23"/>
          <w:lang w:val="en" w:eastAsia="en-GB"/>
        </w:rPr>
        <w:t>programmes</w:t>
      </w:r>
      <w:proofErr w:type="spellEnd"/>
      <w:r w:rsidRPr="00781A38">
        <w:rPr>
          <w:rFonts w:ascii="Calibri Light" w:eastAsia="Times New Roman" w:hAnsi="Calibri Light" w:cs="Calibri Light"/>
          <w:color w:val="333333"/>
          <w:sz w:val="23"/>
          <w:szCs w:val="23"/>
          <w:lang w:val="en" w:eastAsia="en-GB"/>
        </w:rPr>
        <w:t xml:space="preserve"> to support the development of players.</w:t>
      </w:r>
      <w:r w:rsidRPr="00781A38">
        <w:rPr>
          <w:rFonts w:ascii="Calibri Light" w:hAnsi="Calibri Light" w:cs="Calibri Light"/>
          <w:noProof/>
          <w:lang w:eastAsia="en-GB"/>
        </w:rPr>
        <w:t xml:space="preserve"> </w:t>
      </w:r>
    </w:p>
    <w:p w14:paraId="0EB430E5" w14:textId="2B86A8DE" w:rsidR="00781A38" w:rsidRDefault="007E1711" w:rsidP="0010478F">
      <w:pPr>
        <w:spacing w:after="158" w:line="240" w:lineRule="auto"/>
        <w:rPr>
          <w:rFonts w:ascii="Calibri Light" w:eastAsia="Times New Roman" w:hAnsi="Calibri Light" w:cs="Calibri Light"/>
          <w:b/>
          <w:bCs/>
          <w:color w:val="333333"/>
          <w:sz w:val="23"/>
          <w:szCs w:val="23"/>
          <w:lang w:val="en" w:eastAsia="en-GB"/>
        </w:rPr>
      </w:pPr>
      <w:r>
        <w:rPr>
          <w:noProof/>
        </w:rPr>
        <w:drawing>
          <wp:inline distT="0" distB="0" distL="0" distR="0" wp14:anchorId="72D634B2" wp14:editId="091C9573">
            <wp:extent cx="5731510" cy="2279650"/>
            <wp:effectExtent l="0" t="0" r="254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279650"/>
                    </a:xfrm>
                    <a:prstGeom prst="rect">
                      <a:avLst/>
                    </a:prstGeom>
                    <a:noFill/>
                    <a:ln>
                      <a:noFill/>
                    </a:ln>
                  </pic:spPr>
                </pic:pic>
              </a:graphicData>
            </a:graphic>
          </wp:inline>
        </w:drawing>
      </w:r>
    </w:p>
    <w:p w14:paraId="31C47C76" w14:textId="77777777"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t>What are the course learning outcomes?</w:t>
      </w:r>
      <w:r w:rsidRPr="00781A38">
        <w:rPr>
          <w:rFonts w:ascii="Calibri Light" w:eastAsia="Times New Roman" w:hAnsi="Calibri Light" w:cs="Calibri Light"/>
          <w:noProof/>
          <w:color w:val="333333"/>
          <w:sz w:val="23"/>
          <w:szCs w:val="23"/>
          <w:lang w:eastAsia="en-GB"/>
        </w:rPr>
        <w:t xml:space="preserve"> </w:t>
      </w:r>
    </w:p>
    <w:p w14:paraId="59E78857" w14:textId="6AF2CA1E"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By the end of the Level 2 Certificate for Coaches in Badminton learners will be able to:</w:t>
      </w:r>
    </w:p>
    <w:p w14:paraId="22666AC4" w14:textId="77777777" w:rsidR="0010478F" w:rsidRPr="00781A38" w:rsidRDefault="0010478F" w:rsidP="0010478F">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Understand the role and responsibilities of the coach</w:t>
      </w:r>
    </w:p>
    <w:p w14:paraId="4E1AB007" w14:textId="77777777" w:rsidR="0010478F" w:rsidRPr="00781A38" w:rsidRDefault="0010478F" w:rsidP="0010478F">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Apply the correct biomechanical principles of hitting technique and provide an accurate demonstration of defined badminton strokes</w:t>
      </w:r>
    </w:p>
    <w:p w14:paraId="70DFD9AD" w14:textId="77777777" w:rsidR="0010478F" w:rsidRPr="00781A38" w:rsidRDefault="0010478F" w:rsidP="0010478F">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Apply the correct biomechanical principles of movement to a wide range of movements performed in badminton</w:t>
      </w:r>
    </w:p>
    <w:p w14:paraId="56AEB995" w14:textId="77777777" w:rsidR="0010478F" w:rsidRPr="00781A38" w:rsidRDefault="0010478F" w:rsidP="0010478F">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Understand and apply key singles and doubles tactics, develop sets of progressive tactical practices to develop discipline-specific hitting and movement skills and effectively communicate with players tactically</w:t>
      </w:r>
    </w:p>
    <w:p w14:paraId="08126D29" w14:textId="77777777" w:rsidR="0010478F" w:rsidRPr="00781A38" w:rsidRDefault="0010478F" w:rsidP="0010478F">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proofErr w:type="spellStart"/>
      <w:r w:rsidRPr="00781A38">
        <w:rPr>
          <w:rFonts w:ascii="Calibri Light" w:eastAsia="Times New Roman" w:hAnsi="Calibri Light" w:cs="Calibri Light"/>
          <w:color w:val="333333"/>
          <w:sz w:val="23"/>
          <w:szCs w:val="23"/>
          <w:lang w:val="en" w:eastAsia="en-GB"/>
        </w:rPr>
        <w:t>Recognise</w:t>
      </w:r>
      <w:proofErr w:type="spellEnd"/>
      <w:r w:rsidRPr="00781A38">
        <w:rPr>
          <w:rFonts w:ascii="Calibri Light" w:eastAsia="Times New Roman" w:hAnsi="Calibri Light" w:cs="Calibri Light"/>
          <w:color w:val="333333"/>
          <w:sz w:val="23"/>
          <w:szCs w:val="23"/>
          <w:lang w:val="en" w:eastAsia="en-GB"/>
        </w:rPr>
        <w:t xml:space="preserve"> and interpret the significance of hydration and nutrition in badminton performance</w:t>
      </w:r>
    </w:p>
    <w:p w14:paraId="45F2842D" w14:textId="77777777" w:rsidR="0010478F" w:rsidRPr="00781A38" w:rsidRDefault="0010478F" w:rsidP="0010478F">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Apply knowledge of anatomy, physiology and kinesiology to badminton</w:t>
      </w:r>
    </w:p>
    <w:p w14:paraId="03C59ABA" w14:textId="77777777" w:rsidR="0010478F" w:rsidRPr="00781A38" w:rsidRDefault="0010478F" w:rsidP="0010478F">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proofErr w:type="spellStart"/>
      <w:r w:rsidRPr="00781A38">
        <w:rPr>
          <w:rFonts w:ascii="Calibri Light" w:eastAsia="Times New Roman" w:hAnsi="Calibri Light" w:cs="Calibri Light"/>
          <w:color w:val="333333"/>
          <w:sz w:val="23"/>
          <w:szCs w:val="23"/>
          <w:lang w:val="en" w:eastAsia="en-GB"/>
        </w:rPr>
        <w:t>Recognise</w:t>
      </w:r>
      <w:proofErr w:type="spellEnd"/>
      <w:r w:rsidRPr="00781A38">
        <w:rPr>
          <w:rFonts w:ascii="Calibri Light" w:eastAsia="Times New Roman" w:hAnsi="Calibri Light" w:cs="Calibri Light"/>
          <w:color w:val="333333"/>
          <w:sz w:val="23"/>
          <w:szCs w:val="23"/>
          <w:lang w:val="en" w:eastAsia="en-GB"/>
        </w:rPr>
        <w:t xml:space="preserve"> the mental processes required to cope with stresses in badminton</w:t>
      </w:r>
    </w:p>
    <w:p w14:paraId="4ECD8605" w14:textId="77777777" w:rsidR="0010478F" w:rsidRPr="00781A38" w:rsidRDefault="0010478F" w:rsidP="0010478F">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Understand substance misuse in sport and badminton</w:t>
      </w:r>
    </w:p>
    <w:p w14:paraId="3D9B4D5A" w14:textId="77777777" w:rsidR="0060146D" w:rsidRPr="00781A38" w:rsidRDefault="0010478F" w:rsidP="00781A38">
      <w:pPr>
        <w:numPr>
          <w:ilvl w:val="0"/>
          <w:numId w:val="1"/>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Plan, Deliver &amp; Review a series of badminton coaching sessions</w:t>
      </w:r>
    </w:p>
    <w:p w14:paraId="09F33FE1" w14:textId="77777777"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t xml:space="preserve">How long does it take to complete? </w:t>
      </w:r>
    </w:p>
    <w:p w14:paraId="4450B14B" w14:textId="5987071A" w:rsidR="00781A38"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The Level 2 Certificate for Coaches in Badminton is three days taught learning followed by an assessment day usually delivered over a 2-3 month period.</w:t>
      </w:r>
    </w:p>
    <w:p w14:paraId="66AE56E5" w14:textId="77777777"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t>Are there any pre-requisites?</w:t>
      </w:r>
    </w:p>
    <w:p w14:paraId="4948886D" w14:textId="7661CA14" w:rsidR="0060146D"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Candidates will be required to complete the Level 1 and Level 1+ before attending Level 2.</w:t>
      </w:r>
    </w:p>
    <w:p w14:paraId="7EA69363" w14:textId="77777777" w:rsidR="00781A38" w:rsidRPr="00781A38" w:rsidRDefault="00781A38" w:rsidP="0010478F">
      <w:pPr>
        <w:spacing w:after="158" w:line="240" w:lineRule="auto"/>
        <w:rPr>
          <w:rFonts w:ascii="Calibri Light" w:eastAsia="Times New Roman" w:hAnsi="Calibri Light" w:cs="Calibri Light"/>
          <w:color w:val="333333"/>
          <w:sz w:val="23"/>
          <w:szCs w:val="23"/>
          <w:lang w:val="en" w:eastAsia="en-GB"/>
        </w:rPr>
      </w:pPr>
    </w:p>
    <w:p w14:paraId="57713C58" w14:textId="77777777"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lastRenderedPageBreak/>
        <w:t>Is there any pre-course or work required to be completed away from the course?</w:t>
      </w:r>
    </w:p>
    <w:p w14:paraId="2E24CDB8" w14:textId="209245BF"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All Level 2 courses involve pre-course e-learning modules that are assessed. These e-learning modules include:</w:t>
      </w:r>
    </w:p>
    <w:p w14:paraId="54F4C5D6" w14:textId="77777777" w:rsidR="0010478F" w:rsidRPr="00781A38" w:rsidRDefault="0010478F" w:rsidP="0010478F">
      <w:pPr>
        <w:numPr>
          <w:ilvl w:val="0"/>
          <w:numId w:val="2"/>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Lifestyle &amp; badminton</w:t>
      </w:r>
    </w:p>
    <w:p w14:paraId="4D569336" w14:textId="77777777" w:rsidR="0010478F" w:rsidRPr="00781A38" w:rsidRDefault="0010478F" w:rsidP="0010478F">
      <w:pPr>
        <w:numPr>
          <w:ilvl w:val="0"/>
          <w:numId w:val="2"/>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Mental processed in badminton</w:t>
      </w:r>
    </w:p>
    <w:p w14:paraId="0D5A4ABF" w14:textId="77777777" w:rsidR="0010478F" w:rsidRPr="00781A38" w:rsidRDefault="0010478F" w:rsidP="0010478F">
      <w:pPr>
        <w:numPr>
          <w:ilvl w:val="0"/>
          <w:numId w:val="2"/>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Physiology &amp; badminton</w:t>
      </w:r>
    </w:p>
    <w:p w14:paraId="5BF249D7" w14:textId="77777777"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Away from the course, learners are expected to develop and deliver two sets of linked progressive sessions, one for an individual and one for a group of players.</w:t>
      </w:r>
    </w:p>
    <w:p w14:paraId="7907AFBE" w14:textId="77777777" w:rsidR="0010478F" w:rsidRPr="00781A38" w:rsidRDefault="0010478F" w:rsidP="0010478F">
      <w:pPr>
        <w:spacing w:after="158" w:line="240" w:lineRule="auto"/>
        <w:rPr>
          <w:rFonts w:ascii="Calibri Light" w:eastAsia="Times New Roman" w:hAnsi="Calibri Light" w:cs="Calibri Light"/>
          <w:b/>
          <w:bCs/>
          <w:color w:val="333333"/>
          <w:sz w:val="23"/>
          <w:szCs w:val="23"/>
          <w:lang w:val="en" w:eastAsia="en-GB"/>
        </w:rPr>
      </w:pPr>
    </w:p>
    <w:p w14:paraId="36EE08C8" w14:textId="268A7A31"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t>How has our Level 2 been developed?</w:t>
      </w:r>
    </w:p>
    <w:p w14:paraId="64D3A4C4" w14:textId="77777777"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Our Coaching Qualifications have been developed by a source group formed of members from a variety of backgrounds, including:</w:t>
      </w:r>
    </w:p>
    <w:p w14:paraId="2664D151" w14:textId="77777777" w:rsidR="0010478F" w:rsidRPr="00781A38" w:rsidRDefault="0010478F" w:rsidP="0010478F">
      <w:pPr>
        <w:numPr>
          <w:ilvl w:val="0"/>
          <w:numId w:val="3"/>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Our Performance Team</w:t>
      </w:r>
    </w:p>
    <w:p w14:paraId="04BEC94D" w14:textId="77777777" w:rsidR="0010478F" w:rsidRPr="00781A38" w:rsidRDefault="0010478F" w:rsidP="0010478F">
      <w:pPr>
        <w:numPr>
          <w:ilvl w:val="0"/>
          <w:numId w:val="3"/>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Our Tutor Workforce</w:t>
      </w:r>
    </w:p>
    <w:p w14:paraId="263D3D48" w14:textId="77777777" w:rsidR="0010478F" w:rsidRPr="00781A38" w:rsidRDefault="0010478F" w:rsidP="0010478F">
      <w:pPr>
        <w:numPr>
          <w:ilvl w:val="0"/>
          <w:numId w:val="3"/>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Members of the UK Source Group (Representatives from Badminton Scotland, Badminton Wales &amp; Badminton England)</w:t>
      </w:r>
    </w:p>
    <w:p w14:paraId="1664B060" w14:textId="77777777" w:rsidR="0010478F" w:rsidRPr="00781A38" w:rsidRDefault="0010478F" w:rsidP="0010478F">
      <w:pPr>
        <w:numPr>
          <w:ilvl w:val="0"/>
          <w:numId w:val="3"/>
        </w:num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proofErr w:type="spellStart"/>
      <w:r w:rsidRPr="00781A38">
        <w:rPr>
          <w:rFonts w:ascii="Calibri Light" w:eastAsia="Times New Roman" w:hAnsi="Calibri Light" w:cs="Calibri Light"/>
          <w:color w:val="333333"/>
          <w:sz w:val="23"/>
          <w:szCs w:val="23"/>
          <w:lang w:val="en" w:eastAsia="en-GB"/>
        </w:rPr>
        <w:t>SportsCoach</w:t>
      </w:r>
      <w:proofErr w:type="spellEnd"/>
      <w:r w:rsidRPr="00781A38">
        <w:rPr>
          <w:rFonts w:ascii="Calibri Light" w:eastAsia="Times New Roman" w:hAnsi="Calibri Light" w:cs="Calibri Light"/>
          <w:color w:val="333333"/>
          <w:sz w:val="23"/>
          <w:szCs w:val="23"/>
          <w:lang w:val="en" w:eastAsia="en-GB"/>
        </w:rPr>
        <w:t xml:space="preserve"> UK</w:t>
      </w:r>
    </w:p>
    <w:p w14:paraId="2FCF15B6" w14:textId="77777777" w:rsidR="0010478F" w:rsidRPr="00781A38" w:rsidRDefault="0010478F" w:rsidP="0010478F">
      <w:pPr>
        <w:spacing w:before="100" w:beforeAutospacing="1" w:after="100" w:afterAutospacing="1" w:line="240" w:lineRule="auto"/>
        <w:ind w:left="270"/>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br/>
        <w:t>This source group has ensured that our Coaching Qualifications form a clear and defined coaching pathway that will shape and support coaches along their coaching journey giving them the relevant skills and experience at the right time.</w:t>
      </w:r>
    </w:p>
    <w:p w14:paraId="5A6F98BE" w14:textId="77777777" w:rsidR="007E1711" w:rsidRDefault="007E1711" w:rsidP="0010478F">
      <w:pPr>
        <w:spacing w:after="158" w:line="240" w:lineRule="auto"/>
        <w:rPr>
          <w:rFonts w:ascii="Calibri Light" w:eastAsia="Times New Roman" w:hAnsi="Calibri Light" w:cs="Calibri Light"/>
          <w:b/>
          <w:bCs/>
          <w:color w:val="333333"/>
          <w:sz w:val="23"/>
          <w:szCs w:val="23"/>
          <w:lang w:val="en" w:eastAsia="en-GB"/>
        </w:rPr>
      </w:pPr>
    </w:p>
    <w:p w14:paraId="3680C1DB" w14:textId="56998426"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t xml:space="preserve">What does UKCC endorsed mean? </w:t>
      </w:r>
    </w:p>
    <w:p w14:paraId="2AF32AD2" w14:textId="7AC73B1C" w:rsidR="00781A38" w:rsidRPr="007E1711"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 xml:space="preserve">The Coaching Qualifications we currently deliver as part of our coach education </w:t>
      </w:r>
      <w:proofErr w:type="spellStart"/>
      <w:r w:rsidRPr="00781A38">
        <w:rPr>
          <w:rFonts w:ascii="Calibri Light" w:eastAsia="Times New Roman" w:hAnsi="Calibri Light" w:cs="Calibri Light"/>
          <w:color w:val="333333"/>
          <w:sz w:val="23"/>
          <w:szCs w:val="23"/>
          <w:lang w:val="en" w:eastAsia="en-GB"/>
        </w:rPr>
        <w:t>programme</w:t>
      </w:r>
      <w:proofErr w:type="spellEnd"/>
      <w:r w:rsidRPr="00781A38">
        <w:rPr>
          <w:rFonts w:ascii="Calibri Light" w:eastAsia="Times New Roman" w:hAnsi="Calibri Light" w:cs="Calibri Light"/>
          <w:color w:val="333333"/>
          <w:sz w:val="23"/>
          <w:szCs w:val="23"/>
          <w:lang w:val="en" w:eastAsia="en-GB"/>
        </w:rPr>
        <w:t xml:space="preserve"> are endorsed by and sit on the Qualifications &amp; Credit Framework. Across the three levels of the </w:t>
      </w:r>
      <w:r w:rsidR="002258B9">
        <w:rPr>
          <w:rFonts w:ascii="Calibri Light" w:eastAsia="Times New Roman" w:hAnsi="Calibri Light" w:cs="Calibri Light"/>
          <w:color w:val="333333"/>
          <w:sz w:val="23"/>
          <w:szCs w:val="23"/>
          <w:lang w:val="en" w:eastAsia="en-GB"/>
        </w:rPr>
        <w:t>q</w:t>
      </w:r>
      <w:r w:rsidRPr="00781A38">
        <w:rPr>
          <w:rFonts w:ascii="Calibri Light" w:eastAsia="Times New Roman" w:hAnsi="Calibri Light" w:cs="Calibri Light"/>
          <w:color w:val="333333"/>
          <w:sz w:val="23"/>
          <w:szCs w:val="23"/>
          <w:lang w:val="en" w:eastAsia="en-GB"/>
        </w:rPr>
        <w:t>ualifications they aim to introduce and progress learner’s knowledge of technical and tactical elements of the game as well as the "art" and the "science" of coaching by introducing coaches to the “How to” skills of coaching.</w:t>
      </w:r>
    </w:p>
    <w:p w14:paraId="35D20F16" w14:textId="77777777" w:rsidR="007E1711" w:rsidRDefault="007E1711" w:rsidP="0010478F">
      <w:pPr>
        <w:spacing w:after="158" w:line="240" w:lineRule="auto"/>
        <w:rPr>
          <w:rFonts w:ascii="Calibri Light" w:eastAsia="Times New Roman" w:hAnsi="Calibri Light" w:cs="Calibri Light"/>
          <w:b/>
          <w:bCs/>
          <w:color w:val="333333"/>
          <w:sz w:val="23"/>
          <w:szCs w:val="23"/>
          <w:lang w:val="en" w:eastAsia="en-GB"/>
        </w:rPr>
      </w:pPr>
    </w:p>
    <w:p w14:paraId="4DBE8225" w14:textId="26B62C66" w:rsidR="0060146D"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t>How much does the course cost?</w:t>
      </w:r>
    </w:p>
    <w:p w14:paraId="2093A6B3" w14:textId="4D2A5080" w:rsidR="0010478F" w:rsidRPr="00781A38" w:rsidRDefault="0010478F" w:rsidP="0010478F">
      <w:pPr>
        <w:spacing w:after="158" w:line="240" w:lineRule="auto"/>
        <w:rPr>
          <w:rFonts w:ascii="Calibri Light" w:eastAsia="Times New Roman" w:hAnsi="Calibri Light" w:cs="Calibri Light"/>
          <w:i/>
          <w:color w:val="333333"/>
          <w:sz w:val="23"/>
          <w:szCs w:val="23"/>
          <w:lang w:val="en" w:eastAsia="en-GB"/>
        </w:rPr>
      </w:pPr>
      <w:r w:rsidRPr="00781A38">
        <w:rPr>
          <w:rFonts w:ascii="Calibri Light" w:eastAsia="Times New Roman" w:hAnsi="Calibri Light" w:cs="Calibri Light"/>
          <w:b/>
          <w:bCs/>
          <w:i/>
          <w:color w:val="333333"/>
          <w:sz w:val="23"/>
          <w:szCs w:val="23"/>
          <w:lang w:val="en" w:eastAsia="en-GB"/>
        </w:rPr>
        <w:t>Level 2 Certificate for Coaches in Badminton:</w:t>
      </w:r>
      <w:r w:rsidRPr="00781A38">
        <w:rPr>
          <w:rFonts w:ascii="Calibri Light" w:eastAsia="Times New Roman" w:hAnsi="Calibri Light" w:cs="Calibri Light"/>
          <w:color w:val="333333"/>
          <w:sz w:val="23"/>
          <w:szCs w:val="23"/>
          <w:lang w:val="en" w:eastAsia="en-GB"/>
        </w:rPr>
        <w:br/>
      </w:r>
      <w:r w:rsidR="0060146D" w:rsidRPr="00781A38">
        <w:rPr>
          <w:rFonts w:ascii="Calibri Light" w:eastAsia="Times New Roman" w:hAnsi="Calibri Light" w:cs="Calibri Light"/>
          <w:color w:val="333333"/>
          <w:sz w:val="23"/>
          <w:szCs w:val="23"/>
          <w:lang w:val="en" w:eastAsia="en-GB"/>
        </w:rPr>
        <w:t>Full cost of course</w:t>
      </w:r>
      <w:r w:rsidRPr="00781A38">
        <w:rPr>
          <w:rFonts w:ascii="Calibri Light" w:eastAsia="Times New Roman" w:hAnsi="Calibri Light" w:cs="Calibri Light"/>
          <w:color w:val="333333"/>
          <w:sz w:val="23"/>
          <w:szCs w:val="23"/>
          <w:lang w:val="en" w:eastAsia="en-GB"/>
        </w:rPr>
        <w:t xml:space="preserve"> - £365</w:t>
      </w:r>
    </w:p>
    <w:p w14:paraId="5B6EF206" w14:textId="77777777" w:rsidR="0060146D" w:rsidRPr="00781A38" w:rsidRDefault="0060146D" w:rsidP="0010478F">
      <w:pPr>
        <w:spacing w:after="158" w:line="240" w:lineRule="auto"/>
        <w:rPr>
          <w:rFonts w:ascii="Calibri Light" w:eastAsia="Times New Roman" w:hAnsi="Calibri Light" w:cs="Calibri Light"/>
          <w:i/>
          <w:color w:val="333333"/>
          <w:sz w:val="23"/>
          <w:szCs w:val="23"/>
          <w:lang w:val="en" w:eastAsia="en-GB"/>
        </w:rPr>
      </w:pPr>
      <w:r w:rsidRPr="00781A38">
        <w:rPr>
          <w:rFonts w:ascii="Calibri Light" w:eastAsia="Times New Roman" w:hAnsi="Calibri Light" w:cs="Calibri Light"/>
          <w:color w:val="333333"/>
          <w:sz w:val="23"/>
          <w:szCs w:val="23"/>
          <w:lang w:val="en" w:eastAsia="en-GB"/>
        </w:rPr>
        <w:t xml:space="preserve">After subsidy is deducted - £146  </w:t>
      </w:r>
    </w:p>
    <w:p w14:paraId="4A47B795" w14:textId="6B5F1FE8" w:rsidR="0010478F" w:rsidRPr="00781A38" w:rsidRDefault="0010478F" w:rsidP="0010478F">
      <w:pPr>
        <w:spacing w:after="158" w:line="240" w:lineRule="auto"/>
        <w:rPr>
          <w:rFonts w:ascii="Calibri Light" w:eastAsia="Times New Roman" w:hAnsi="Calibri Light" w:cs="Calibri Light"/>
          <w:i/>
          <w:color w:val="333333"/>
          <w:sz w:val="23"/>
          <w:szCs w:val="23"/>
          <w:lang w:val="en" w:eastAsia="en-GB"/>
        </w:rPr>
      </w:pPr>
      <w:r w:rsidRPr="00781A38">
        <w:rPr>
          <w:rFonts w:ascii="Calibri Light" w:eastAsia="Times New Roman" w:hAnsi="Calibri Light" w:cs="Calibri Light"/>
          <w:b/>
          <w:bCs/>
          <w:i/>
          <w:color w:val="333333"/>
          <w:sz w:val="23"/>
          <w:szCs w:val="23"/>
          <w:lang w:val="en" w:eastAsia="en-GB"/>
        </w:rPr>
        <w:t>Sportscotland Subsidy</w:t>
      </w:r>
    </w:p>
    <w:p w14:paraId="7B229A02" w14:textId="0E59F321" w:rsidR="0060146D"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 xml:space="preserve">Candidates can access up to 70% off Level 2 courses.  To apply for funding towards your qualification, please follow the link </w:t>
      </w:r>
      <w:hyperlink r:id="rId10" w:tgtFrame="_blank" w:history="1">
        <w:r w:rsidRPr="00781A38">
          <w:rPr>
            <w:rFonts w:ascii="Calibri Light" w:eastAsia="Times New Roman" w:hAnsi="Calibri Light" w:cs="Calibri Light"/>
            <w:b/>
            <w:bCs/>
            <w:color w:val="337AB7"/>
            <w:sz w:val="23"/>
            <w:szCs w:val="23"/>
            <w:lang w:val="en" w:eastAsia="en-GB"/>
          </w:rPr>
          <w:t>here</w:t>
        </w:r>
      </w:hyperlink>
      <w:r w:rsidRPr="00781A38">
        <w:rPr>
          <w:rFonts w:ascii="Calibri Light" w:eastAsia="Times New Roman" w:hAnsi="Calibri Light" w:cs="Calibri Light"/>
          <w:color w:val="333333"/>
          <w:sz w:val="23"/>
          <w:szCs w:val="23"/>
          <w:lang w:val="en" w:eastAsia="en-GB"/>
        </w:rPr>
        <w:t>:</w:t>
      </w:r>
    </w:p>
    <w:p w14:paraId="0820B903" w14:textId="77777777" w:rsidR="007E1711" w:rsidRDefault="007E1711" w:rsidP="0010478F">
      <w:pPr>
        <w:spacing w:after="158" w:line="240" w:lineRule="auto"/>
        <w:rPr>
          <w:rFonts w:ascii="Calibri Light" w:eastAsia="Times New Roman" w:hAnsi="Calibri Light" w:cs="Calibri Light"/>
          <w:b/>
          <w:bCs/>
          <w:color w:val="333333"/>
          <w:sz w:val="23"/>
          <w:szCs w:val="23"/>
          <w:lang w:val="en" w:eastAsia="en-GB"/>
        </w:rPr>
      </w:pPr>
    </w:p>
    <w:p w14:paraId="797B2A65" w14:textId="022657AF"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lastRenderedPageBreak/>
        <w:t xml:space="preserve">How do you find a course &amp; apply? </w:t>
      </w:r>
    </w:p>
    <w:p w14:paraId="051665A6" w14:textId="75DD90E2"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We are currently in the process of scheduling Level 2 courses. Please contact </w:t>
      </w:r>
      <w:hyperlink r:id="rId11" w:history="1">
        <w:r w:rsidR="00960BA9" w:rsidRPr="00781A38">
          <w:rPr>
            <w:rStyle w:val="Hyperlink"/>
            <w:rFonts w:ascii="Calibri Light" w:eastAsia="Times New Roman" w:hAnsi="Calibri Light" w:cs="Calibri Light"/>
            <w:sz w:val="23"/>
            <w:szCs w:val="23"/>
            <w:lang w:val="en" w:eastAsia="en-GB"/>
          </w:rPr>
          <w:t>lynn@badmintonscotland.org.uk </w:t>
        </w:r>
      </w:hyperlink>
      <w:r w:rsidRPr="00781A38">
        <w:rPr>
          <w:rFonts w:ascii="Calibri Light" w:eastAsia="Times New Roman" w:hAnsi="Calibri Light" w:cs="Calibri Light"/>
          <w:color w:val="333333"/>
          <w:sz w:val="23"/>
          <w:szCs w:val="23"/>
          <w:lang w:val="en" w:eastAsia="en-GB"/>
        </w:rPr>
        <w:t>if you would like to be contacted when we have dates confirmed.</w:t>
      </w:r>
    </w:p>
    <w:p w14:paraId="474635A5" w14:textId="77777777" w:rsidR="0010478F" w:rsidRPr="00781A38" w:rsidRDefault="0010478F" w:rsidP="0010478F">
      <w:pPr>
        <w:spacing w:after="158" w:line="240" w:lineRule="auto"/>
        <w:rPr>
          <w:rFonts w:ascii="Calibri Light" w:eastAsia="Times New Roman" w:hAnsi="Calibri Light" w:cs="Calibri Light"/>
          <w:b/>
          <w:bCs/>
          <w:color w:val="333333"/>
          <w:sz w:val="23"/>
          <w:szCs w:val="23"/>
          <w:lang w:val="en" w:eastAsia="en-GB"/>
        </w:rPr>
      </w:pPr>
    </w:p>
    <w:p w14:paraId="6B84D873" w14:textId="77777777"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b/>
          <w:bCs/>
          <w:color w:val="333333"/>
          <w:sz w:val="23"/>
          <w:szCs w:val="23"/>
          <w:lang w:val="en" w:eastAsia="en-GB"/>
        </w:rPr>
        <w:t>Require more information?</w:t>
      </w:r>
    </w:p>
    <w:p w14:paraId="6270A7FD" w14:textId="77777777" w:rsidR="0010478F" w:rsidRPr="00781A38" w:rsidRDefault="0010478F" w:rsidP="0010478F">
      <w:pPr>
        <w:spacing w:after="158" w:line="240" w:lineRule="auto"/>
        <w:rPr>
          <w:rFonts w:ascii="Calibri Light" w:eastAsia="Times New Roman" w:hAnsi="Calibri Light" w:cs="Calibri Light"/>
          <w:color w:val="333333"/>
          <w:sz w:val="23"/>
          <w:szCs w:val="23"/>
          <w:lang w:val="en" w:eastAsia="en-GB"/>
        </w:rPr>
      </w:pPr>
      <w:r w:rsidRPr="00781A38">
        <w:rPr>
          <w:rFonts w:ascii="Calibri Light" w:eastAsia="Times New Roman" w:hAnsi="Calibri Light" w:cs="Calibri Light"/>
          <w:color w:val="333333"/>
          <w:sz w:val="23"/>
          <w:szCs w:val="23"/>
          <w:lang w:val="en" w:eastAsia="en-GB"/>
        </w:rPr>
        <w:t xml:space="preserve">Please contact the </w:t>
      </w:r>
      <w:r w:rsidR="00781A38">
        <w:rPr>
          <w:rFonts w:ascii="Calibri Light" w:eastAsia="Times New Roman" w:hAnsi="Calibri Light" w:cs="Calibri Light"/>
          <w:color w:val="333333"/>
          <w:sz w:val="23"/>
          <w:szCs w:val="23"/>
          <w:lang w:val="en" w:eastAsia="en-GB"/>
        </w:rPr>
        <w:t>Engagement</w:t>
      </w:r>
      <w:r w:rsidRPr="00781A38">
        <w:rPr>
          <w:rFonts w:ascii="Calibri Light" w:eastAsia="Times New Roman" w:hAnsi="Calibri Light" w:cs="Calibri Light"/>
          <w:color w:val="333333"/>
          <w:sz w:val="23"/>
          <w:szCs w:val="23"/>
          <w:lang w:val="en" w:eastAsia="en-GB"/>
        </w:rPr>
        <w:t xml:space="preserve"> team on 0141 445 1218 or email </w:t>
      </w:r>
      <w:hyperlink r:id="rId12" w:history="1">
        <w:r w:rsidR="0060146D" w:rsidRPr="00781A38">
          <w:rPr>
            <w:rStyle w:val="Hyperlink"/>
            <w:rFonts w:ascii="Calibri Light" w:eastAsia="Times New Roman" w:hAnsi="Calibri Light" w:cs="Calibri Light"/>
            <w:sz w:val="23"/>
            <w:szCs w:val="23"/>
            <w:lang w:val="en" w:eastAsia="en-GB"/>
          </w:rPr>
          <w:t xml:space="preserve">lynn@badmintonscotland.org.uk </w:t>
        </w:r>
      </w:hyperlink>
      <w:r w:rsidRPr="00781A38">
        <w:rPr>
          <w:rFonts w:ascii="Calibri Light" w:eastAsia="Times New Roman" w:hAnsi="Calibri Light" w:cs="Calibri Light"/>
          <w:color w:val="333333"/>
          <w:sz w:val="23"/>
          <w:szCs w:val="23"/>
          <w:lang w:val="en" w:eastAsia="en-GB"/>
        </w:rPr>
        <w:t>for more information on the UKCC Level 2 Certificate for Coaches in Badminton. </w:t>
      </w:r>
    </w:p>
    <w:p w14:paraId="497220F3" w14:textId="77777777" w:rsidR="002B5B2D" w:rsidRPr="00781A38" w:rsidRDefault="002B5B2D">
      <w:pPr>
        <w:rPr>
          <w:rFonts w:ascii="Calibri Light" w:hAnsi="Calibri Light" w:cs="Calibri Light"/>
        </w:rPr>
      </w:pPr>
    </w:p>
    <w:p w14:paraId="3A66F0C8" w14:textId="77777777" w:rsidR="002B5B2D" w:rsidRPr="00781A38" w:rsidRDefault="002B5B2D">
      <w:pPr>
        <w:rPr>
          <w:rFonts w:ascii="Calibri Light" w:hAnsi="Calibri Light" w:cs="Calibri Light"/>
          <w:b/>
          <w:sz w:val="32"/>
          <w:u w:val="single"/>
        </w:rPr>
      </w:pPr>
      <w:r w:rsidRPr="00781A38">
        <w:rPr>
          <w:rFonts w:ascii="Calibri Light" w:hAnsi="Calibri Light" w:cs="Calibri Light"/>
          <w:b/>
          <w:sz w:val="32"/>
          <w:u w:val="single"/>
        </w:rPr>
        <w:t xml:space="preserve">To find out more about our courses: </w:t>
      </w:r>
    </w:p>
    <w:p w14:paraId="1A2FEEB8" w14:textId="77777777" w:rsidR="00257D2E" w:rsidRPr="00781A38" w:rsidRDefault="007E1711">
      <w:pPr>
        <w:rPr>
          <w:rFonts w:ascii="Calibri Light" w:hAnsi="Calibri Light" w:cs="Calibri Light"/>
          <w:b/>
          <w:sz w:val="32"/>
          <w:u w:val="single"/>
        </w:rPr>
      </w:pPr>
      <w:hyperlink r:id="rId13" w:history="1">
        <w:r w:rsidR="002B5B2D" w:rsidRPr="00781A38">
          <w:rPr>
            <w:rStyle w:val="Hyperlink"/>
            <w:rFonts w:ascii="Calibri Light" w:hAnsi="Calibri Light" w:cs="Calibri Light"/>
            <w:b/>
            <w:sz w:val="32"/>
            <w:u w:val="single"/>
          </w:rPr>
          <w:t>http://www.badmintonscotland.org.uk/coaching/coaching-course-dates/?summary=all</w:t>
        </w:r>
      </w:hyperlink>
      <w:r w:rsidR="002B5B2D" w:rsidRPr="00781A38">
        <w:rPr>
          <w:rFonts w:ascii="Calibri Light" w:hAnsi="Calibri Light" w:cs="Calibri Light"/>
          <w:b/>
          <w:sz w:val="32"/>
          <w:u w:val="single"/>
        </w:rPr>
        <w:t xml:space="preserve"> </w:t>
      </w:r>
    </w:p>
    <w:sectPr w:rsidR="00257D2E" w:rsidRPr="00781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301CA"/>
    <w:multiLevelType w:val="multilevel"/>
    <w:tmpl w:val="BEA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A53601"/>
    <w:multiLevelType w:val="multilevel"/>
    <w:tmpl w:val="1986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F465D"/>
    <w:multiLevelType w:val="multilevel"/>
    <w:tmpl w:val="641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144454">
    <w:abstractNumId w:val="2"/>
  </w:num>
  <w:num w:numId="2" w16cid:durableId="1723673274">
    <w:abstractNumId w:val="1"/>
  </w:num>
  <w:num w:numId="3" w16cid:durableId="104572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78F"/>
    <w:rsid w:val="00097408"/>
    <w:rsid w:val="0010478F"/>
    <w:rsid w:val="002258B9"/>
    <w:rsid w:val="00257D2E"/>
    <w:rsid w:val="002B5B2D"/>
    <w:rsid w:val="0060146D"/>
    <w:rsid w:val="006B3937"/>
    <w:rsid w:val="00781A38"/>
    <w:rsid w:val="007E1711"/>
    <w:rsid w:val="00960BA9"/>
    <w:rsid w:val="00AE7BA6"/>
    <w:rsid w:val="00B561B7"/>
    <w:rsid w:val="00C06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73D4"/>
  <w15:docId w15:val="{AF5120F1-15D0-4AB4-A142-0E353DB3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0478F"/>
    <w:pPr>
      <w:spacing w:before="315" w:after="158" w:line="240" w:lineRule="auto"/>
      <w:outlineLvl w:val="1"/>
    </w:pPr>
    <w:rPr>
      <w:rFonts w:ascii="Raleway" w:eastAsia="Times New Roman" w:hAnsi="Raleway" w:cs="Times New Roman"/>
      <w:sz w:val="48"/>
      <w:szCs w:val="48"/>
      <w:lang w:eastAsia="en-GB"/>
    </w:rPr>
  </w:style>
  <w:style w:type="paragraph" w:styleId="Heading3">
    <w:name w:val="heading 3"/>
    <w:basedOn w:val="Normal"/>
    <w:next w:val="Normal"/>
    <w:link w:val="Heading3Char"/>
    <w:uiPriority w:val="9"/>
    <w:unhideWhenUsed/>
    <w:qFormat/>
    <w:rsid w:val="001047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0478F"/>
    <w:pPr>
      <w:spacing w:before="158" w:after="158" w:line="240" w:lineRule="auto"/>
      <w:outlineLvl w:val="3"/>
    </w:pPr>
    <w:rPr>
      <w:rFonts w:ascii="Raleway" w:eastAsia="Times New Roman" w:hAnsi="Raleway" w:cs="Times New Roman"/>
      <w:sz w:val="29"/>
      <w:szCs w:val="29"/>
      <w:lang w:eastAsia="en-GB"/>
    </w:rPr>
  </w:style>
  <w:style w:type="paragraph" w:styleId="Heading5">
    <w:name w:val="heading 5"/>
    <w:basedOn w:val="Normal"/>
    <w:next w:val="Normal"/>
    <w:link w:val="Heading5Char"/>
    <w:uiPriority w:val="9"/>
    <w:unhideWhenUsed/>
    <w:qFormat/>
    <w:rsid w:val="001047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78F"/>
    <w:rPr>
      <w:rFonts w:ascii="Raleway" w:eastAsia="Times New Roman" w:hAnsi="Raleway" w:cs="Times New Roman"/>
      <w:sz w:val="48"/>
      <w:szCs w:val="48"/>
      <w:lang w:eastAsia="en-GB"/>
    </w:rPr>
  </w:style>
  <w:style w:type="character" w:customStyle="1" w:styleId="Heading4Char">
    <w:name w:val="Heading 4 Char"/>
    <w:basedOn w:val="DefaultParagraphFont"/>
    <w:link w:val="Heading4"/>
    <w:uiPriority w:val="9"/>
    <w:rsid w:val="0010478F"/>
    <w:rPr>
      <w:rFonts w:ascii="Raleway" w:eastAsia="Times New Roman" w:hAnsi="Raleway" w:cs="Times New Roman"/>
      <w:sz w:val="29"/>
      <w:szCs w:val="29"/>
      <w:lang w:eastAsia="en-GB"/>
    </w:rPr>
  </w:style>
  <w:style w:type="character" w:styleId="Hyperlink">
    <w:name w:val="Hyperlink"/>
    <w:basedOn w:val="DefaultParagraphFont"/>
    <w:uiPriority w:val="99"/>
    <w:unhideWhenUsed/>
    <w:rsid w:val="0010478F"/>
    <w:rPr>
      <w:strike w:val="0"/>
      <w:dstrike w:val="0"/>
      <w:color w:val="337AB7"/>
      <w:u w:val="none"/>
      <w:effect w:val="none"/>
      <w:shd w:val="clear" w:color="auto" w:fill="auto"/>
    </w:rPr>
  </w:style>
  <w:style w:type="character" w:styleId="Strong">
    <w:name w:val="Strong"/>
    <w:basedOn w:val="DefaultParagraphFont"/>
    <w:uiPriority w:val="22"/>
    <w:qFormat/>
    <w:rsid w:val="0010478F"/>
    <w:rPr>
      <w:b/>
      <w:bCs/>
    </w:rPr>
  </w:style>
  <w:style w:type="paragraph" w:styleId="NormalWeb">
    <w:name w:val="Normal (Web)"/>
    <w:basedOn w:val="Normal"/>
    <w:uiPriority w:val="99"/>
    <w:semiHidden/>
    <w:unhideWhenUsed/>
    <w:rsid w:val="0010478F"/>
    <w:pPr>
      <w:spacing w:after="158"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0478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0478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10478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1047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47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0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54118">
      <w:bodyDiv w:val="1"/>
      <w:marLeft w:val="0"/>
      <w:marRight w:val="0"/>
      <w:marTop w:val="0"/>
      <w:marBottom w:val="5700"/>
      <w:divBdr>
        <w:top w:val="none" w:sz="0" w:space="0" w:color="auto"/>
        <w:left w:val="none" w:sz="0" w:space="0" w:color="auto"/>
        <w:bottom w:val="none" w:sz="0" w:space="0" w:color="auto"/>
        <w:right w:val="none" w:sz="0" w:space="0" w:color="auto"/>
      </w:divBdr>
      <w:divsChild>
        <w:div w:id="177045154">
          <w:marLeft w:val="0"/>
          <w:marRight w:val="0"/>
          <w:marTop w:val="0"/>
          <w:marBottom w:val="0"/>
          <w:divBdr>
            <w:top w:val="none" w:sz="0" w:space="0" w:color="auto"/>
            <w:left w:val="none" w:sz="0" w:space="0" w:color="auto"/>
            <w:bottom w:val="none" w:sz="0" w:space="0" w:color="auto"/>
            <w:right w:val="none" w:sz="0" w:space="0" w:color="auto"/>
          </w:divBdr>
          <w:divsChild>
            <w:div w:id="440684253">
              <w:marLeft w:val="-225"/>
              <w:marRight w:val="-225"/>
              <w:marTop w:val="0"/>
              <w:marBottom w:val="0"/>
              <w:divBdr>
                <w:top w:val="none" w:sz="0" w:space="0" w:color="auto"/>
                <w:left w:val="none" w:sz="0" w:space="0" w:color="auto"/>
                <w:bottom w:val="none" w:sz="0" w:space="0" w:color="auto"/>
                <w:right w:val="none" w:sz="0" w:space="0" w:color="auto"/>
              </w:divBdr>
              <w:divsChild>
                <w:div w:id="329987283">
                  <w:marLeft w:val="0"/>
                  <w:marRight w:val="0"/>
                  <w:marTop w:val="0"/>
                  <w:marBottom w:val="0"/>
                  <w:divBdr>
                    <w:top w:val="none" w:sz="0" w:space="0" w:color="auto"/>
                    <w:left w:val="none" w:sz="0" w:space="0" w:color="auto"/>
                    <w:bottom w:val="none" w:sz="0" w:space="0" w:color="auto"/>
                    <w:right w:val="none" w:sz="0" w:space="0" w:color="auto"/>
                  </w:divBdr>
                  <w:divsChild>
                    <w:div w:id="1490485322">
                      <w:marLeft w:val="0"/>
                      <w:marRight w:val="0"/>
                      <w:marTop w:val="0"/>
                      <w:marBottom w:val="0"/>
                      <w:divBdr>
                        <w:top w:val="none" w:sz="0" w:space="0" w:color="auto"/>
                        <w:left w:val="none" w:sz="0" w:space="0" w:color="auto"/>
                        <w:bottom w:val="none" w:sz="0" w:space="0" w:color="auto"/>
                        <w:right w:val="none" w:sz="0" w:space="0" w:color="auto"/>
                      </w:divBdr>
                      <w:divsChild>
                        <w:div w:id="462114787">
                          <w:marLeft w:val="0"/>
                          <w:marRight w:val="0"/>
                          <w:marTop w:val="0"/>
                          <w:marBottom w:val="0"/>
                          <w:divBdr>
                            <w:top w:val="none" w:sz="0" w:space="0" w:color="auto"/>
                            <w:left w:val="none" w:sz="0" w:space="0" w:color="auto"/>
                            <w:bottom w:val="none" w:sz="0" w:space="0" w:color="auto"/>
                            <w:right w:val="none" w:sz="0" w:space="0" w:color="auto"/>
                          </w:divBdr>
                          <w:divsChild>
                            <w:div w:id="1911192782">
                              <w:marLeft w:val="0"/>
                              <w:marRight w:val="0"/>
                              <w:marTop w:val="0"/>
                              <w:marBottom w:val="0"/>
                              <w:divBdr>
                                <w:top w:val="none" w:sz="0" w:space="0" w:color="auto"/>
                                <w:left w:val="none" w:sz="0" w:space="0" w:color="auto"/>
                                <w:bottom w:val="none" w:sz="0" w:space="0" w:color="auto"/>
                                <w:right w:val="none" w:sz="0" w:space="0" w:color="auto"/>
                              </w:divBdr>
                              <w:divsChild>
                                <w:div w:id="327295074">
                                  <w:marLeft w:val="-225"/>
                                  <w:marRight w:val="-225"/>
                                  <w:marTop w:val="0"/>
                                  <w:marBottom w:val="0"/>
                                  <w:divBdr>
                                    <w:top w:val="none" w:sz="0" w:space="0" w:color="auto"/>
                                    <w:left w:val="none" w:sz="0" w:space="0" w:color="auto"/>
                                    <w:bottom w:val="none" w:sz="0" w:space="0" w:color="auto"/>
                                    <w:right w:val="none" w:sz="0" w:space="0" w:color="auto"/>
                                  </w:divBdr>
                                  <w:divsChild>
                                    <w:div w:id="479814520">
                                      <w:marLeft w:val="0"/>
                                      <w:marRight w:val="0"/>
                                      <w:marTop w:val="0"/>
                                      <w:marBottom w:val="0"/>
                                      <w:divBdr>
                                        <w:top w:val="none" w:sz="0" w:space="0" w:color="auto"/>
                                        <w:left w:val="none" w:sz="0" w:space="0" w:color="auto"/>
                                        <w:bottom w:val="none" w:sz="0" w:space="0" w:color="auto"/>
                                        <w:right w:val="none" w:sz="0" w:space="0" w:color="auto"/>
                                      </w:divBdr>
                                      <w:divsChild>
                                        <w:div w:id="1452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dmintonscotland.org.uk/coaching/coaching-course-dates/?summary=a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ynn@badmintonscot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nn@badmintonscotland.org.uk&#16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portscotland.org.uk/funding/ukcc-subsidy-for-coache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5ad2af-acf6-4886-817f-ae3707987e7a">
      <UserInfo>
        <DisplayName/>
        <AccountId xsi:nil="true"/>
        <AccountType/>
      </UserInfo>
    </SharedWithUsers>
    <TaxCatchAll xmlns="045ad2af-acf6-4886-817f-ae3707987e7a" xsi:nil="true"/>
    <lcf76f155ced4ddcb4097134ff3c332f xmlns="ef38fd0f-fa4d-44d5-b5c8-f2c7b70590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6" ma:contentTypeDescription="Create a new document." ma:contentTypeScope="" ma:versionID="e577d74a5e3cf9d9e8babfab29de63b3">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9d196ee1c1b95556a89ae18adf7ccfdd"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4AA44-09F3-41ED-8453-2D1815778C50}">
  <ds:schemaRefs>
    <ds:schemaRef ds:uri="http://schemas.microsoft.com/office/2006/metadata/properties"/>
    <ds:schemaRef ds:uri="http://schemas.microsoft.com/office/infopath/2007/PartnerControls"/>
    <ds:schemaRef ds:uri="045ad2af-acf6-4886-817f-ae3707987e7a"/>
  </ds:schemaRefs>
</ds:datastoreItem>
</file>

<file path=customXml/itemProps2.xml><?xml version="1.0" encoding="utf-8"?>
<ds:datastoreItem xmlns:ds="http://schemas.openxmlformats.org/officeDocument/2006/customXml" ds:itemID="{0F3FF13C-E859-47E6-B34F-DC4CE3E9A165}">
  <ds:schemaRefs>
    <ds:schemaRef ds:uri="http://schemas.microsoft.com/sharepoint/v3/contenttype/forms"/>
  </ds:schemaRefs>
</ds:datastoreItem>
</file>

<file path=customXml/itemProps3.xml><?xml version="1.0" encoding="utf-8"?>
<ds:datastoreItem xmlns:ds="http://schemas.openxmlformats.org/officeDocument/2006/customXml" ds:itemID="{80F88E4C-C38B-4BEE-81B4-CB9E4413E984}"/>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3500</Characters>
  <Application>Microsoft Office Word</Application>
  <DocSecurity>0</DocSecurity>
  <Lines>29</Lines>
  <Paragraphs>8</Paragraphs>
  <ScaleCrop>false</ScaleCrop>
  <Company>HP</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Euan Murray</dc:creator>
  <cp:lastModifiedBy>Euan Murray</cp:lastModifiedBy>
  <cp:revision>12</cp:revision>
  <dcterms:created xsi:type="dcterms:W3CDTF">2017-06-08T13:18:00Z</dcterms:created>
  <dcterms:modified xsi:type="dcterms:W3CDTF">2022-07-26T11:05:00Z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0x010100D2D122741EAD5D4284ABEDB38DF12941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